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DE1F7" w14:textId="628FFEB0" w:rsidR="00C70A29" w:rsidRPr="00027BD4" w:rsidRDefault="00027BD4" w:rsidP="00C70A29">
      <w:pPr>
        <w:pStyle w:val="Normlnweb"/>
        <w:spacing w:before="240" w:beforeAutospacing="0" w:after="0" w:afterAutospacing="0"/>
        <w:jc w:val="both"/>
        <w:rPr>
          <w:rFonts w:ascii="Minion Pro" w:hAnsi="Minion Pro"/>
          <w:lang w:val="en-GB"/>
        </w:rPr>
      </w:pPr>
      <w:r w:rsidRPr="00027BD4">
        <w:rPr>
          <w:rFonts w:ascii="Minion Pro" w:hAnsi="Minion Pro"/>
          <w:b/>
          <w:bCs/>
          <w:color w:val="000000"/>
          <w:lang w:val="en-GB"/>
        </w:rPr>
        <w:t xml:space="preserve">The </w:t>
      </w:r>
      <w:r>
        <w:rPr>
          <w:rFonts w:ascii="Minion Pro" w:hAnsi="Minion Pro"/>
          <w:b/>
          <w:bCs/>
          <w:color w:val="000000"/>
          <w:lang w:val="en-GB"/>
        </w:rPr>
        <w:t>trickiness of doing business clearly and synoptically</w:t>
      </w:r>
    </w:p>
    <w:p w14:paraId="4752776E" w14:textId="51EE32B9" w:rsidR="00C70A29" w:rsidRPr="00027BD4" w:rsidRDefault="00C70A29" w:rsidP="00C70A29">
      <w:pPr>
        <w:pStyle w:val="Normlnweb"/>
        <w:spacing w:before="240" w:beforeAutospacing="0" w:after="0" w:afterAutospacing="0"/>
        <w:jc w:val="both"/>
        <w:rPr>
          <w:rFonts w:ascii="Minion Pro" w:hAnsi="Minion Pro"/>
          <w:lang w:val="en-GB"/>
        </w:rPr>
      </w:pPr>
      <w:r w:rsidRPr="00027BD4">
        <w:rPr>
          <w:rFonts w:ascii="Minion Pro" w:hAnsi="Minion Pro"/>
          <w:color w:val="000000"/>
          <w:lang w:val="en-GB"/>
        </w:rPr>
        <w:t>12</w:t>
      </w:r>
      <w:r w:rsidR="00027BD4">
        <w:rPr>
          <w:rFonts w:ascii="Minion Pro" w:hAnsi="Minion Pro"/>
          <w:color w:val="000000"/>
          <w:lang w:val="en-GB"/>
        </w:rPr>
        <w:t xml:space="preserve"> January</w:t>
      </w:r>
      <w:r w:rsidRPr="00027BD4">
        <w:rPr>
          <w:rFonts w:ascii="Minion Pro" w:hAnsi="Minion Pro"/>
          <w:color w:val="000000"/>
          <w:lang w:val="en-GB"/>
        </w:rPr>
        <w:t xml:space="preserve"> 2022, Zoom meeting online</w:t>
      </w:r>
    </w:p>
    <w:p w14:paraId="41BC815D" w14:textId="77777777" w:rsidR="00C70A29" w:rsidRPr="00027BD4" w:rsidRDefault="00C70A29" w:rsidP="00C70A29">
      <w:pPr>
        <w:pStyle w:val="Normlnweb"/>
        <w:spacing w:before="240" w:beforeAutospacing="0" w:after="0" w:afterAutospacing="0"/>
        <w:jc w:val="both"/>
        <w:rPr>
          <w:rFonts w:ascii="Minion Pro" w:hAnsi="Minion Pro"/>
          <w:lang w:val="en-GB"/>
        </w:rPr>
      </w:pPr>
      <w:r w:rsidRPr="00027BD4">
        <w:rPr>
          <w:rFonts w:ascii="Minion Pro" w:hAnsi="Minion Pro"/>
          <w:color w:val="000000"/>
          <w:lang w:val="en-GB"/>
        </w:rPr>
        <w:t> </w:t>
      </w:r>
    </w:p>
    <w:p w14:paraId="77BBB4C8" w14:textId="4906D316" w:rsidR="00C70A29" w:rsidRPr="00027BD4" w:rsidRDefault="00EC5917" w:rsidP="00C70A29">
      <w:pPr>
        <w:pStyle w:val="Normlnweb"/>
        <w:spacing w:before="240" w:beforeAutospacing="0" w:after="0" w:afterAutospacing="0"/>
        <w:jc w:val="both"/>
        <w:rPr>
          <w:rFonts w:ascii="Minion Pro" w:hAnsi="Minion Pro"/>
          <w:lang w:val="en-GB"/>
        </w:rPr>
      </w:pPr>
      <w:r w:rsidRPr="00EC5917">
        <w:rPr>
          <w:rFonts w:ascii="Minion Pro" w:hAnsi="Minion Pro"/>
          <w:b/>
          <w:bCs/>
          <w:color w:val="000000"/>
          <w:lang w:val="en-GB"/>
        </w:rPr>
        <w:t xml:space="preserve">The third seminar </w:t>
      </w:r>
      <w:r>
        <w:rPr>
          <w:rFonts w:ascii="Minion Pro" w:hAnsi="Minion Pro"/>
          <w:b/>
          <w:bCs/>
          <w:color w:val="000000"/>
          <w:lang w:val="en-GB"/>
        </w:rPr>
        <w:t xml:space="preserve">in order </w:t>
      </w:r>
      <w:r w:rsidRPr="00EC5917">
        <w:rPr>
          <w:rFonts w:ascii="Minion Pro" w:hAnsi="Minion Pro"/>
          <w:b/>
          <w:bCs/>
          <w:color w:val="000000"/>
          <w:lang w:val="en-GB"/>
        </w:rPr>
        <w:t xml:space="preserve">within the project </w:t>
      </w:r>
      <w:r w:rsidRPr="00EC5917">
        <w:rPr>
          <w:rFonts w:ascii="Minion Pro" w:hAnsi="Minion Pro"/>
          <w:b/>
          <w:bCs/>
          <w:i/>
          <w:iCs/>
          <w:color w:val="000000"/>
          <w:lang w:val="en-GB"/>
        </w:rPr>
        <w:t>Strengthening the Capacities of Professional Organizations of Czech Literary Translators</w:t>
      </w:r>
      <w:r w:rsidRPr="00EC5917">
        <w:rPr>
          <w:rFonts w:ascii="Minion Pro" w:hAnsi="Minion Pro"/>
          <w:b/>
          <w:bCs/>
          <w:color w:val="000000"/>
          <w:lang w:val="en-GB"/>
        </w:rPr>
        <w:t xml:space="preserve">, </w:t>
      </w:r>
      <w:r>
        <w:rPr>
          <w:rFonts w:ascii="Minion Pro" w:hAnsi="Minion Pro"/>
          <w:b/>
          <w:bCs/>
          <w:color w:val="000000"/>
          <w:lang w:val="en-GB"/>
        </w:rPr>
        <w:t>called in short, the</w:t>
      </w:r>
      <w:r w:rsidRPr="00EC5917">
        <w:rPr>
          <w:rFonts w:ascii="Minion Pro" w:hAnsi="Minion Pro"/>
          <w:b/>
          <w:bCs/>
          <w:color w:val="000000"/>
          <w:lang w:val="en-GB"/>
        </w:rPr>
        <w:t xml:space="preserve"> “Translat</w:t>
      </w:r>
      <w:r>
        <w:rPr>
          <w:rFonts w:ascii="Minion Pro" w:hAnsi="Minion Pro"/>
          <w:b/>
          <w:bCs/>
          <w:color w:val="000000"/>
          <w:lang w:val="en-GB"/>
        </w:rPr>
        <w:t>ors’</w:t>
      </w:r>
      <w:r w:rsidRPr="00EC5917">
        <w:rPr>
          <w:rFonts w:ascii="Minion Pro" w:hAnsi="Minion Pro"/>
          <w:b/>
          <w:bCs/>
          <w:color w:val="000000"/>
          <w:lang w:val="en-GB"/>
        </w:rPr>
        <w:t xml:space="preserve"> Gym”</w:t>
      </w:r>
      <w:r>
        <w:rPr>
          <w:rFonts w:ascii="Minion Pro" w:hAnsi="Minion Pro"/>
          <w:b/>
          <w:bCs/>
          <w:color w:val="000000"/>
          <w:lang w:val="en-GB"/>
        </w:rPr>
        <w:t>, and</w:t>
      </w:r>
      <w:r w:rsidRPr="00EC5917">
        <w:rPr>
          <w:rFonts w:ascii="Minion Pro" w:hAnsi="Minion Pro"/>
          <w:b/>
          <w:bCs/>
          <w:color w:val="000000"/>
          <w:lang w:val="en-GB"/>
        </w:rPr>
        <w:t xml:space="preserve"> financed from the EEA Funds 2014–2021, belonged to the topic of freelance professional life and tax requirements.</w:t>
      </w:r>
      <w:r>
        <w:rPr>
          <w:rFonts w:ascii="Minion Pro" w:hAnsi="Minion Pro"/>
          <w:b/>
          <w:bCs/>
          <w:color w:val="000000"/>
          <w:lang w:val="en-GB"/>
        </w:rPr>
        <w:t xml:space="preserve"> </w:t>
      </w:r>
      <w:r w:rsidR="007348C9" w:rsidRPr="007348C9">
        <w:rPr>
          <w:rFonts w:ascii="Minion Pro" w:hAnsi="Minion Pro"/>
          <w:b/>
          <w:bCs/>
          <w:color w:val="000000"/>
          <w:lang w:val="en-GB"/>
        </w:rPr>
        <w:t xml:space="preserve">Given the current development of the coronavirus pandemic, this time it </w:t>
      </w:r>
      <w:r w:rsidR="007348C9">
        <w:rPr>
          <w:rFonts w:ascii="Minion Pro" w:hAnsi="Minion Pro"/>
          <w:b/>
          <w:bCs/>
          <w:color w:val="000000"/>
          <w:lang w:val="en-GB"/>
        </w:rPr>
        <w:t>took place</w:t>
      </w:r>
      <w:r w:rsidR="007348C9" w:rsidRPr="007348C9">
        <w:rPr>
          <w:rFonts w:ascii="Minion Pro" w:hAnsi="Minion Pro"/>
          <w:b/>
          <w:bCs/>
          <w:color w:val="000000"/>
          <w:lang w:val="en-GB"/>
        </w:rPr>
        <w:t xml:space="preserve"> online. The workshop </w:t>
      </w:r>
      <w:r w:rsidR="007348C9">
        <w:rPr>
          <w:rFonts w:ascii="Minion Pro" w:hAnsi="Minion Pro"/>
          <w:b/>
          <w:bCs/>
          <w:color w:val="000000"/>
          <w:lang w:val="en-GB"/>
        </w:rPr>
        <w:t xml:space="preserve">was </w:t>
      </w:r>
      <w:r w:rsidR="007348C9" w:rsidRPr="007348C9">
        <w:rPr>
          <w:rFonts w:ascii="Minion Pro" w:hAnsi="Minion Pro"/>
          <w:b/>
          <w:bCs/>
          <w:color w:val="000000"/>
          <w:lang w:val="en-GB"/>
        </w:rPr>
        <w:t>focused on two important areas: everyday life under one</w:t>
      </w:r>
      <w:r w:rsidR="007348C9">
        <w:rPr>
          <w:rFonts w:ascii="Minion Pro" w:hAnsi="Minion Pro"/>
          <w:b/>
          <w:bCs/>
          <w:color w:val="000000"/>
          <w:lang w:val="en-GB"/>
        </w:rPr>
        <w:t>’</w:t>
      </w:r>
      <w:r w:rsidR="007348C9" w:rsidRPr="007348C9">
        <w:rPr>
          <w:rFonts w:ascii="Minion Pro" w:hAnsi="Minion Pro"/>
          <w:b/>
          <w:bCs/>
          <w:color w:val="000000"/>
          <w:lang w:val="en-GB"/>
        </w:rPr>
        <w:t xml:space="preserve">s own guidance and what a translator as a self-employed person must </w:t>
      </w:r>
      <w:r w:rsidR="007348C9">
        <w:rPr>
          <w:rFonts w:ascii="Minion Pro" w:hAnsi="Minion Pro"/>
          <w:b/>
          <w:bCs/>
          <w:color w:val="000000"/>
          <w:lang w:val="en-GB"/>
        </w:rPr>
        <w:t>fulfil</w:t>
      </w:r>
      <w:r w:rsidR="007348C9" w:rsidRPr="007348C9">
        <w:rPr>
          <w:rFonts w:ascii="Minion Pro" w:hAnsi="Minion Pro"/>
          <w:b/>
          <w:bCs/>
          <w:color w:val="000000"/>
          <w:lang w:val="en-GB"/>
        </w:rPr>
        <w:t xml:space="preserve"> by law. </w:t>
      </w:r>
      <w:r w:rsidR="007348C9">
        <w:rPr>
          <w:rFonts w:ascii="Minion Pro" w:hAnsi="Minion Pro"/>
          <w:b/>
          <w:bCs/>
          <w:color w:val="000000"/>
          <w:lang w:val="en-GB"/>
        </w:rPr>
        <w:t>The l</w:t>
      </w:r>
      <w:r w:rsidR="007348C9" w:rsidRPr="007348C9">
        <w:rPr>
          <w:rFonts w:ascii="Minion Pro" w:hAnsi="Minion Pro"/>
          <w:b/>
          <w:bCs/>
          <w:color w:val="000000"/>
          <w:lang w:val="en-GB"/>
        </w:rPr>
        <w:t xml:space="preserve">ecturer Kateřina Klabanová introduced the course participants to topics such as </w:t>
      </w:r>
      <w:r w:rsidR="007348C9">
        <w:rPr>
          <w:rFonts w:ascii="Minion Pro" w:hAnsi="Minion Pro"/>
          <w:b/>
          <w:bCs/>
          <w:color w:val="000000"/>
          <w:lang w:val="en-GB"/>
        </w:rPr>
        <w:t xml:space="preserve">a </w:t>
      </w:r>
      <w:r w:rsidR="007348C9" w:rsidRPr="007348C9">
        <w:rPr>
          <w:rFonts w:ascii="Minion Pro" w:hAnsi="Minion Pro"/>
          <w:b/>
          <w:bCs/>
          <w:color w:val="000000"/>
          <w:lang w:val="en-GB"/>
        </w:rPr>
        <w:t>home</w:t>
      </w:r>
      <w:r w:rsidR="007348C9">
        <w:rPr>
          <w:rFonts w:ascii="Minion Pro" w:hAnsi="Minion Pro"/>
          <w:b/>
          <w:bCs/>
          <w:color w:val="000000"/>
          <w:lang w:val="en-GB"/>
        </w:rPr>
        <w:t xml:space="preserve"> study/office</w:t>
      </w:r>
      <w:r w:rsidR="007348C9" w:rsidRPr="007348C9">
        <w:rPr>
          <w:rFonts w:ascii="Minion Pro" w:hAnsi="Minion Pro"/>
          <w:b/>
          <w:bCs/>
          <w:color w:val="000000"/>
          <w:lang w:val="en-GB"/>
        </w:rPr>
        <w:t xml:space="preserve">, time management, </w:t>
      </w:r>
      <w:r w:rsidR="007348C9">
        <w:rPr>
          <w:rFonts w:ascii="Minion Pro" w:hAnsi="Minion Pro"/>
          <w:b/>
          <w:bCs/>
          <w:color w:val="000000"/>
          <w:lang w:val="en-GB"/>
        </w:rPr>
        <w:t xml:space="preserve">mental </w:t>
      </w:r>
      <w:r w:rsidR="007348C9" w:rsidRPr="007348C9">
        <w:rPr>
          <w:rFonts w:ascii="Minion Pro" w:hAnsi="Minion Pro"/>
          <w:b/>
          <w:bCs/>
          <w:color w:val="000000"/>
          <w:lang w:val="en-GB"/>
        </w:rPr>
        <w:t xml:space="preserve">hygiene, fair working conditions and a professional approach to work or translation ethics. </w:t>
      </w:r>
      <w:r w:rsidR="007348C9">
        <w:rPr>
          <w:rFonts w:ascii="Minion Pro" w:hAnsi="Minion Pro"/>
          <w:b/>
          <w:bCs/>
          <w:color w:val="000000"/>
          <w:lang w:val="en-GB"/>
        </w:rPr>
        <w:t>The l</w:t>
      </w:r>
      <w:r w:rsidR="007348C9" w:rsidRPr="007348C9">
        <w:rPr>
          <w:rFonts w:ascii="Minion Pro" w:hAnsi="Minion Pro"/>
          <w:b/>
          <w:bCs/>
          <w:color w:val="000000"/>
          <w:lang w:val="en-GB"/>
        </w:rPr>
        <w:t xml:space="preserve">ecturer Alžběta Malkovská </w:t>
      </w:r>
      <w:r w:rsidR="007348C9">
        <w:rPr>
          <w:rFonts w:ascii="Minion Pro" w:hAnsi="Minion Pro"/>
          <w:b/>
          <w:bCs/>
          <w:color w:val="000000"/>
          <w:lang w:val="en-GB"/>
        </w:rPr>
        <w:t xml:space="preserve">built </w:t>
      </w:r>
      <w:r w:rsidR="007348C9" w:rsidRPr="007348C9">
        <w:rPr>
          <w:rFonts w:ascii="Minion Pro" w:hAnsi="Minion Pro"/>
          <w:b/>
          <w:bCs/>
          <w:color w:val="000000"/>
          <w:lang w:val="en-GB"/>
        </w:rPr>
        <w:t>on this block with information on how to manage the translation profession administratively without unnecessary mistakes and risks. The workshop was planned for twenty-five participants and was experienced by both experienced translators and students and beginning colleagues working with a variety of language combinations. The topic also attracted those for whom translation is one of several professions.</w:t>
      </w:r>
      <w:r w:rsidR="00C70A29" w:rsidRPr="00027BD4">
        <w:rPr>
          <w:rFonts w:ascii="Minion Pro" w:hAnsi="Minion Pro"/>
          <w:b/>
          <w:bCs/>
          <w:color w:val="000000"/>
          <w:lang w:val="en-GB"/>
        </w:rPr>
        <w:t xml:space="preserve"> </w:t>
      </w:r>
    </w:p>
    <w:p w14:paraId="3D8AADE9" w14:textId="2A9D8FB5" w:rsidR="00C70A29" w:rsidRPr="00027BD4" w:rsidRDefault="00C70A29" w:rsidP="00C70A29">
      <w:pPr>
        <w:pStyle w:val="Normlnweb"/>
        <w:spacing w:before="240" w:beforeAutospacing="0" w:after="0" w:afterAutospacing="0"/>
        <w:jc w:val="both"/>
        <w:rPr>
          <w:rFonts w:ascii="Minion Pro" w:hAnsi="Minion Pro"/>
          <w:lang w:val="en-GB"/>
        </w:rPr>
      </w:pPr>
      <w:r w:rsidRPr="00027BD4">
        <w:rPr>
          <w:rFonts w:ascii="Minion Pro" w:hAnsi="Minion Pro"/>
          <w:color w:val="000000"/>
          <w:lang w:val="en-GB"/>
        </w:rPr>
        <w:t xml:space="preserve">Kateřina Klabanová, </w:t>
      </w:r>
      <w:r w:rsidR="00AB0F95">
        <w:rPr>
          <w:rFonts w:ascii="Minion Pro" w:hAnsi="Minion Pro"/>
          <w:color w:val="000000"/>
          <w:lang w:val="en-GB"/>
        </w:rPr>
        <w:t>a</w:t>
      </w:r>
      <w:r w:rsidR="00AB0F95" w:rsidRPr="00AB0F95">
        <w:rPr>
          <w:rFonts w:ascii="Minion Pro" w:hAnsi="Minion Pro"/>
          <w:color w:val="000000"/>
          <w:lang w:val="en-GB"/>
        </w:rPr>
        <w:t xml:space="preserve">n experienced translator from English and German, called her entry </w:t>
      </w:r>
      <w:r w:rsidR="00AB0F95">
        <w:rPr>
          <w:rFonts w:ascii="Minion Pro" w:hAnsi="Minion Pro"/>
          <w:color w:val="000000"/>
          <w:lang w:val="en-GB"/>
        </w:rPr>
        <w:t>“</w:t>
      </w:r>
      <w:r w:rsidR="00AB0F95" w:rsidRPr="00AB0F95">
        <w:rPr>
          <w:rFonts w:ascii="Minion Pro" w:hAnsi="Minion Pro"/>
          <w:color w:val="000000"/>
          <w:lang w:val="en-GB"/>
        </w:rPr>
        <w:t>Literary Translator as a Complex Profession</w:t>
      </w:r>
      <w:r w:rsidR="00AB0F95">
        <w:rPr>
          <w:rFonts w:ascii="Minion Pro" w:hAnsi="Minion Pro"/>
          <w:color w:val="000000"/>
          <w:lang w:val="en-GB"/>
        </w:rPr>
        <w:t>”</w:t>
      </w:r>
      <w:r w:rsidR="00AB0F95" w:rsidRPr="00AB0F95">
        <w:rPr>
          <w:rFonts w:ascii="Minion Pro" w:hAnsi="Minion Pro"/>
          <w:color w:val="000000"/>
          <w:lang w:val="en-GB"/>
        </w:rPr>
        <w:t xml:space="preserve"> and set herself the task of emphasizing </w:t>
      </w:r>
      <w:r w:rsidR="00AB0F95">
        <w:rPr>
          <w:rFonts w:ascii="Minion Pro" w:hAnsi="Minion Pro"/>
          <w:color w:val="000000"/>
          <w:lang w:val="en-GB"/>
        </w:rPr>
        <w:t xml:space="preserve">to the audience </w:t>
      </w:r>
      <w:r w:rsidR="00AB0F95" w:rsidRPr="00AB0F95">
        <w:rPr>
          <w:rFonts w:ascii="Minion Pro" w:hAnsi="Minion Pro"/>
          <w:color w:val="000000"/>
          <w:lang w:val="en-GB"/>
        </w:rPr>
        <w:t xml:space="preserve">the fact that translation is a full-fledged job and that even in a situation where we are </w:t>
      </w:r>
      <w:r w:rsidR="00AB0F95">
        <w:rPr>
          <w:rFonts w:ascii="Minion Pro" w:hAnsi="Minion Pro"/>
          <w:color w:val="000000"/>
          <w:lang w:val="en-GB"/>
        </w:rPr>
        <w:t>our own bosses</w:t>
      </w:r>
      <w:r w:rsidR="00AB0F95" w:rsidRPr="00AB0F95">
        <w:rPr>
          <w:rFonts w:ascii="Minion Pro" w:hAnsi="Minion Pro"/>
          <w:color w:val="000000"/>
          <w:lang w:val="en-GB"/>
        </w:rPr>
        <w:t>, it is very important to watch your working hours, environment and tools</w:t>
      </w:r>
      <w:r w:rsidRPr="00027BD4">
        <w:rPr>
          <w:rFonts w:ascii="Minion Pro" w:hAnsi="Minion Pro"/>
          <w:color w:val="000000"/>
          <w:lang w:val="en-GB"/>
        </w:rPr>
        <w:t xml:space="preserve">. </w:t>
      </w:r>
      <w:r w:rsidR="00084779">
        <w:rPr>
          <w:rFonts w:ascii="Minion Pro" w:hAnsi="Minion Pro"/>
          <w:color w:val="000000"/>
          <w:lang w:val="en-GB"/>
        </w:rPr>
        <w:t xml:space="preserve">She </w:t>
      </w:r>
      <w:r w:rsidR="00084779" w:rsidRPr="00084779">
        <w:rPr>
          <w:rFonts w:ascii="Minion Pro" w:hAnsi="Minion Pro"/>
          <w:color w:val="000000"/>
          <w:lang w:val="en-GB"/>
        </w:rPr>
        <w:t>noted at the outset that for many translators, literary translation is part of a portfolio of income-generating activities, which can make it difficult for them to concentrate and develop healthy work habits.</w:t>
      </w:r>
      <w:r w:rsidR="00084779">
        <w:rPr>
          <w:rFonts w:ascii="Minion Pro" w:hAnsi="Minion Pro"/>
          <w:color w:val="000000"/>
          <w:lang w:val="en-GB"/>
        </w:rPr>
        <w:t xml:space="preserve"> </w:t>
      </w:r>
    </w:p>
    <w:p w14:paraId="0C3E92FF" w14:textId="3083DCA0" w:rsidR="00C70A29" w:rsidRPr="00027BD4" w:rsidRDefault="00084779" w:rsidP="00C70A29">
      <w:pPr>
        <w:pStyle w:val="Normlnweb"/>
        <w:spacing w:before="240" w:beforeAutospacing="0" w:after="0" w:afterAutospacing="0"/>
        <w:jc w:val="both"/>
        <w:rPr>
          <w:rFonts w:ascii="Minion Pro" w:hAnsi="Minion Pro"/>
          <w:lang w:val="en-GB"/>
        </w:rPr>
      </w:pPr>
      <w:r>
        <w:rPr>
          <w:rFonts w:ascii="Minion Pro" w:hAnsi="Minion Pro"/>
          <w:color w:val="000000"/>
          <w:lang w:val="en-GB"/>
        </w:rPr>
        <w:t xml:space="preserve">Because the profession of a translator contains in addition to the actual work with the text a whole series of “invisible” activities from obtaining commissions, resolving the legal requirements of contracts or communication with clients to </w:t>
      </w:r>
      <w:r w:rsidRPr="00084779">
        <w:rPr>
          <w:rFonts w:ascii="Minion Pro" w:hAnsi="Minion Pro"/>
          <w:color w:val="000000"/>
          <w:lang w:val="en-GB"/>
        </w:rPr>
        <w:t xml:space="preserve">self-education, </w:t>
      </w:r>
      <w:r>
        <w:rPr>
          <w:rFonts w:ascii="Minion Pro" w:hAnsi="Minion Pro"/>
          <w:color w:val="000000"/>
          <w:lang w:val="en-GB"/>
        </w:rPr>
        <w:t>assuring</w:t>
      </w:r>
      <w:r w:rsidRPr="00084779">
        <w:rPr>
          <w:rFonts w:ascii="Minion Pro" w:hAnsi="Minion Pro"/>
          <w:color w:val="000000"/>
          <w:lang w:val="en-GB"/>
        </w:rPr>
        <w:t xml:space="preserve"> a working environment and suitable aids or </w:t>
      </w:r>
      <w:r>
        <w:rPr>
          <w:rFonts w:ascii="Minion Pro" w:hAnsi="Minion Pro"/>
          <w:color w:val="000000"/>
          <w:lang w:val="en-GB"/>
        </w:rPr>
        <w:t xml:space="preserve">mental </w:t>
      </w:r>
      <w:r w:rsidRPr="00084779">
        <w:rPr>
          <w:rFonts w:ascii="Minion Pro" w:hAnsi="Minion Pro"/>
          <w:color w:val="000000"/>
          <w:lang w:val="en-GB"/>
        </w:rPr>
        <w:t>hygiene</w:t>
      </w:r>
      <w:r w:rsidR="00C70A29" w:rsidRPr="00027BD4">
        <w:rPr>
          <w:rFonts w:ascii="Minion Pro" w:hAnsi="Minion Pro"/>
          <w:color w:val="000000"/>
          <w:lang w:val="en-GB"/>
        </w:rPr>
        <w:t xml:space="preserve">. </w:t>
      </w:r>
      <w:r w:rsidR="00675332" w:rsidRPr="00675332">
        <w:rPr>
          <w:rFonts w:ascii="Minion Pro" w:hAnsi="Minion Pro"/>
          <w:color w:val="000000"/>
          <w:lang w:val="en-GB"/>
        </w:rPr>
        <w:t xml:space="preserve">Although all of these activities are an integral part of our profession, we tend to overlook them. At the same time, it is necessary to take them into account </w:t>
      </w:r>
      <w:r w:rsidR="00675332">
        <w:rPr>
          <w:rFonts w:ascii="Minion Pro" w:hAnsi="Minion Pro"/>
          <w:color w:val="000000"/>
          <w:lang w:val="en-GB"/>
        </w:rPr>
        <w:t xml:space="preserve">even </w:t>
      </w:r>
      <w:r w:rsidR="00675332" w:rsidRPr="00675332">
        <w:rPr>
          <w:rFonts w:ascii="Minion Pro" w:hAnsi="Minion Pro"/>
          <w:color w:val="000000"/>
          <w:lang w:val="en-GB"/>
        </w:rPr>
        <w:t xml:space="preserve">during pricing </w:t>
      </w:r>
      <w:r w:rsidR="00675332">
        <w:rPr>
          <w:rFonts w:ascii="Minion Pro" w:hAnsi="Minion Pro"/>
          <w:color w:val="000000"/>
          <w:lang w:val="en-GB"/>
        </w:rPr>
        <w:t>–</w:t>
      </w:r>
      <w:r w:rsidR="00675332" w:rsidRPr="00675332">
        <w:rPr>
          <w:rFonts w:ascii="Minion Pro" w:hAnsi="Minion Pro"/>
          <w:color w:val="000000"/>
          <w:lang w:val="en-GB"/>
        </w:rPr>
        <w:t xml:space="preserve"> this is where the question of one of the participants came from</w:t>
      </w:r>
      <w:r w:rsidR="00675332">
        <w:rPr>
          <w:rFonts w:ascii="Minion Pro" w:hAnsi="Minion Pro"/>
          <w:color w:val="000000"/>
          <w:lang w:val="en-GB"/>
        </w:rPr>
        <w:t>: does it</w:t>
      </w:r>
      <w:r w:rsidR="00675332" w:rsidRPr="00675332">
        <w:rPr>
          <w:rFonts w:ascii="Minion Pro" w:hAnsi="Minion Pro"/>
          <w:color w:val="000000"/>
          <w:lang w:val="en-GB"/>
        </w:rPr>
        <w:t xml:space="preserve"> make sense to use applications that allow you to measure the time of work on a computer. According to Kateřina Klabanová, this is a valuable piece of information for the translator himself</w:t>
      </w:r>
      <w:r w:rsidR="00675332">
        <w:rPr>
          <w:rFonts w:ascii="Minion Pro" w:hAnsi="Minion Pro"/>
          <w:color w:val="000000"/>
          <w:lang w:val="en-GB"/>
        </w:rPr>
        <w:t>/herself</w:t>
      </w:r>
      <w:r w:rsidR="00675332" w:rsidRPr="00675332">
        <w:rPr>
          <w:rFonts w:ascii="Minion Pro" w:hAnsi="Minion Pro"/>
          <w:color w:val="000000"/>
          <w:lang w:val="en-GB"/>
        </w:rPr>
        <w:t xml:space="preserve"> </w:t>
      </w:r>
      <w:r w:rsidR="00675332">
        <w:rPr>
          <w:rFonts w:ascii="Minion Pro" w:hAnsi="Minion Pro"/>
          <w:color w:val="000000"/>
          <w:lang w:val="en-GB"/>
        </w:rPr>
        <w:t>–</w:t>
      </w:r>
      <w:r w:rsidR="00675332" w:rsidRPr="00675332">
        <w:rPr>
          <w:rFonts w:ascii="Minion Pro" w:hAnsi="Minion Pro"/>
          <w:color w:val="000000"/>
          <w:lang w:val="en-GB"/>
        </w:rPr>
        <w:t xml:space="preserve"> </w:t>
      </w:r>
      <w:r w:rsidR="00675332">
        <w:rPr>
          <w:rFonts w:ascii="Minion Pro" w:hAnsi="Minion Pro"/>
          <w:color w:val="000000"/>
          <w:lang w:val="en-GB"/>
        </w:rPr>
        <w:t>s/</w:t>
      </w:r>
      <w:r w:rsidR="00675332" w:rsidRPr="00675332">
        <w:rPr>
          <w:rFonts w:ascii="Minion Pro" w:hAnsi="Minion Pro"/>
          <w:color w:val="000000"/>
          <w:lang w:val="en-GB"/>
        </w:rPr>
        <w:t>he can read from the net time of working with the text how much time he</w:t>
      </w:r>
      <w:r w:rsidR="00675332">
        <w:rPr>
          <w:rFonts w:ascii="Minion Pro" w:hAnsi="Minion Pro"/>
          <w:color w:val="000000"/>
          <w:lang w:val="en-GB"/>
        </w:rPr>
        <w:t>/she</w:t>
      </w:r>
      <w:r w:rsidR="00675332" w:rsidRPr="00675332">
        <w:rPr>
          <w:rFonts w:ascii="Minion Pro" w:hAnsi="Minion Pro"/>
          <w:color w:val="000000"/>
          <w:lang w:val="en-GB"/>
        </w:rPr>
        <w:t xml:space="preserve"> needs to complete the translation in case of extreme emergency, if </w:t>
      </w:r>
      <w:r w:rsidR="00675332">
        <w:rPr>
          <w:rFonts w:ascii="Minion Pro" w:hAnsi="Minion Pro"/>
          <w:color w:val="000000"/>
          <w:lang w:val="en-GB"/>
        </w:rPr>
        <w:t>s/</w:t>
      </w:r>
      <w:r w:rsidR="00675332" w:rsidRPr="00675332">
        <w:rPr>
          <w:rFonts w:ascii="Minion Pro" w:hAnsi="Minion Pro"/>
          <w:color w:val="000000"/>
          <w:lang w:val="en-GB"/>
        </w:rPr>
        <w:t>he omits any other activities. In other circumstances, there is a risk that the translator will place too high demands on him</w:t>
      </w:r>
      <w:r w:rsidR="00675332">
        <w:rPr>
          <w:rFonts w:ascii="Minion Pro" w:hAnsi="Minion Pro"/>
          <w:color w:val="000000"/>
          <w:lang w:val="en-GB"/>
        </w:rPr>
        <w:t>self/herself</w:t>
      </w:r>
      <w:r w:rsidR="00675332" w:rsidRPr="00675332">
        <w:rPr>
          <w:rFonts w:ascii="Minion Pro" w:hAnsi="Minion Pro"/>
          <w:color w:val="000000"/>
          <w:lang w:val="en-GB"/>
        </w:rPr>
        <w:t xml:space="preserve"> and then work inefficiently and blame </w:t>
      </w:r>
      <w:r w:rsidR="00675332">
        <w:rPr>
          <w:rFonts w:ascii="Minion Pro" w:hAnsi="Minion Pro"/>
          <w:color w:val="000000"/>
          <w:lang w:val="en-GB"/>
        </w:rPr>
        <w:t>herself/</w:t>
      </w:r>
      <w:r w:rsidR="00675332" w:rsidRPr="00675332">
        <w:rPr>
          <w:rFonts w:ascii="Minion Pro" w:hAnsi="Minion Pro"/>
          <w:color w:val="000000"/>
          <w:lang w:val="en-GB"/>
        </w:rPr>
        <w:t>himself for being incompetent.</w:t>
      </w:r>
      <w:r w:rsidR="00675332">
        <w:rPr>
          <w:rFonts w:ascii="Minion Pro" w:hAnsi="Minion Pro"/>
          <w:color w:val="000000"/>
          <w:lang w:val="en-GB"/>
        </w:rPr>
        <w:t xml:space="preserve"> “</w:t>
      </w:r>
      <w:r w:rsidR="00675332" w:rsidRPr="00675332">
        <w:rPr>
          <w:rFonts w:ascii="Minion Pro" w:hAnsi="Minion Pro"/>
          <w:color w:val="000000"/>
          <w:lang w:val="en-GB"/>
        </w:rPr>
        <w:t>You have to realize that even the lady in the office is paid for the time when she goes to make tea. Don</w:t>
      </w:r>
      <w:r w:rsidR="00675332">
        <w:rPr>
          <w:rFonts w:ascii="Minion Pro" w:hAnsi="Minion Pro"/>
          <w:color w:val="000000"/>
          <w:lang w:val="en-GB"/>
        </w:rPr>
        <w:t>’</w:t>
      </w:r>
      <w:r w:rsidR="00675332" w:rsidRPr="00675332">
        <w:rPr>
          <w:rFonts w:ascii="Minion Pro" w:hAnsi="Minion Pro"/>
          <w:color w:val="000000"/>
          <w:lang w:val="en-GB"/>
        </w:rPr>
        <w:t xml:space="preserve">t try to </w:t>
      </w:r>
      <w:r w:rsidR="009C2A5B">
        <w:rPr>
          <w:rFonts w:ascii="Minion Pro" w:hAnsi="Minion Pro"/>
          <w:color w:val="000000"/>
          <w:lang w:val="en-GB"/>
        </w:rPr>
        <w:t>hatch the</w:t>
      </w:r>
      <w:r w:rsidR="00675332" w:rsidRPr="00675332">
        <w:rPr>
          <w:rFonts w:ascii="Minion Pro" w:hAnsi="Minion Pro"/>
          <w:color w:val="000000"/>
          <w:lang w:val="en-GB"/>
        </w:rPr>
        <w:t xml:space="preserve"> </w:t>
      </w:r>
      <w:r w:rsidR="00675332">
        <w:rPr>
          <w:rFonts w:ascii="Minion Pro" w:hAnsi="Minion Pro"/>
          <w:color w:val="000000"/>
          <w:lang w:val="en-GB"/>
        </w:rPr>
        <w:t>solution</w:t>
      </w:r>
      <w:r w:rsidR="009C2A5B">
        <w:rPr>
          <w:rFonts w:ascii="Minion Pro" w:hAnsi="Minion Pro"/>
          <w:color w:val="000000"/>
          <w:lang w:val="en-GB"/>
        </w:rPr>
        <w:t xml:space="preserve"> by sitting on it</w:t>
      </w:r>
      <w:r w:rsidR="00C70A29" w:rsidRPr="00027BD4">
        <w:rPr>
          <w:rFonts w:ascii="Minion Pro" w:hAnsi="Minion Pro"/>
          <w:color w:val="000000"/>
          <w:lang w:val="en-GB"/>
        </w:rPr>
        <w:t>,</w:t>
      </w:r>
      <w:r w:rsidR="00675332">
        <w:rPr>
          <w:rFonts w:ascii="Minion Pro" w:hAnsi="Minion Pro"/>
          <w:color w:val="000000"/>
          <w:lang w:val="en-GB"/>
        </w:rPr>
        <w:t>”</w:t>
      </w:r>
      <w:r w:rsidR="00C70A29" w:rsidRPr="00027BD4">
        <w:rPr>
          <w:rFonts w:ascii="Minion Pro" w:hAnsi="Minion Pro"/>
          <w:color w:val="000000"/>
          <w:lang w:val="en-GB"/>
        </w:rPr>
        <w:t xml:space="preserve"> </w:t>
      </w:r>
      <w:r w:rsidR="00675332" w:rsidRPr="00675332">
        <w:rPr>
          <w:rFonts w:ascii="Minion Pro" w:hAnsi="Minion Pro"/>
          <w:color w:val="000000"/>
          <w:lang w:val="en-GB"/>
        </w:rPr>
        <w:t xml:space="preserve">the lecturer advised, adding </w:t>
      </w:r>
      <w:r w:rsidR="00675332" w:rsidRPr="00675332">
        <w:rPr>
          <w:rFonts w:ascii="Minion Pro" w:hAnsi="Minion Pro"/>
          <w:color w:val="000000"/>
          <w:lang w:val="en-GB"/>
        </w:rPr>
        <w:lastRenderedPageBreak/>
        <w:t xml:space="preserve">that the great advantage of working as a freelancer is the possibility to engage in another activity if the translation is </w:t>
      </w:r>
      <w:r w:rsidR="00675332">
        <w:rPr>
          <w:rFonts w:ascii="Minion Pro" w:hAnsi="Minion Pro"/>
          <w:color w:val="000000"/>
          <w:lang w:val="en-GB"/>
        </w:rPr>
        <w:t>dragging on right now</w:t>
      </w:r>
      <w:r w:rsidR="00C70A29" w:rsidRPr="00027BD4">
        <w:rPr>
          <w:rFonts w:ascii="Minion Pro" w:hAnsi="Minion Pro"/>
          <w:color w:val="000000"/>
          <w:lang w:val="en-GB"/>
        </w:rPr>
        <w:t>.</w:t>
      </w:r>
    </w:p>
    <w:p w14:paraId="579A01D3" w14:textId="0A041F2D" w:rsidR="00C70A29" w:rsidRPr="00027BD4" w:rsidRDefault="007C63EF" w:rsidP="00C70A29">
      <w:pPr>
        <w:pStyle w:val="Normlnweb"/>
        <w:spacing w:before="240" w:beforeAutospacing="0" w:after="0" w:afterAutospacing="0"/>
        <w:jc w:val="both"/>
        <w:rPr>
          <w:rFonts w:ascii="Minion Pro" w:hAnsi="Minion Pro"/>
          <w:lang w:val="en-GB"/>
        </w:rPr>
      </w:pPr>
      <w:r w:rsidRPr="007C63EF">
        <w:rPr>
          <w:rFonts w:ascii="Minion Pro" w:hAnsi="Minion Pro"/>
          <w:color w:val="000000"/>
          <w:lang w:val="en-GB"/>
        </w:rPr>
        <w:t>But how do I set the price of my work properly if I can</w:t>
      </w:r>
      <w:r>
        <w:rPr>
          <w:rFonts w:ascii="Minion Pro" w:hAnsi="Minion Pro"/>
          <w:color w:val="000000"/>
          <w:lang w:val="en-GB"/>
        </w:rPr>
        <w:t>’</w:t>
      </w:r>
      <w:r w:rsidRPr="007C63EF">
        <w:rPr>
          <w:rFonts w:ascii="Minion Pro" w:hAnsi="Minion Pro"/>
          <w:color w:val="000000"/>
          <w:lang w:val="en-GB"/>
        </w:rPr>
        <w:t xml:space="preserve">t </w:t>
      </w:r>
      <w:r>
        <w:rPr>
          <w:rFonts w:ascii="Minion Pro" w:hAnsi="Minion Pro"/>
          <w:color w:val="000000"/>
          <w:lang w:val="en-GB"/>
        </w:rPr>
        <w:t>reflect the amount of</w:t>
      </w:r>
      <w:r w:rsidRPr="007C63EF">
        <w:rPr>
          <w:rFonts w:ascii="Minion Pro" w:hAnsi="Minion Pro"/>
          <w:color w:val="000000"/>
          <w:lang w:val="en-GB"/>
        </w:rPr>
        <w:t xml:space="preserve"> time? Kateřina Klabanová advises to start from the recommended salary range of the guaranteed gross wage according to the degree of work qualification. We then divide this monthly salary by the number of working days and the number of standard pages that we are able to translate in one day - on average, translators state 4-6 NS, including checking and incorporating editorial notes and proofreading. The resulting amount can serve as a check </w:t>
      </w:r>
      <w:r>
        <w:rPr>
          <w:rFonts w:ascii="Minion Pro" w:hAnsi="Minion Pro"/>
          <w:color w:val="000000"/>
          <w:lang w:val="en-GB"/>
        </w:rPr>
        <w:t xml:space="preserve">of </w:t>
      </w:r>
      <w:r w:rsidRPr="007C63EF">
        <w:rPr>
          <w:rFonts w:ascii="Minion Pro" w:hAnsi="Minion Pro"/>
          <w:color w:val="000000"/>
          <w:lang w:val="en-GB"/>
        </w:rPr>
        <w:t>whether we manage our time and qualifications correctly and at the appropriate price.</w:t>
      </w:r>
      <w:r>
        <w:rPr>
          <w:rFonts w:ascii="Minion Pro" w:hAnsi="Minion Pro"/>
          <w:color w:val="000000"/>
          <w:lang w:val="en-GB"/>
        </w:rPr>
        <w:t xml:space="preserve"> </w:t>
      </w:r>
    </w:p>
    <w:p w14:paraId="4A44D68A" w14:textId="509EFEEE" w:rsidR="00C70A29" w:rsidRPr="00027BD4" w:rsidRDefault="00DF09E3" w:rsidP="00C70A29">
      <w:pPr>
        <w:pStyle w:val="Normlnweb"/>
        <w:spacing w:before="240" w:beforeAutospacing="0" w:after="0" w:afterAutospacing="0"/>
        <w:jc w:val="both"/>
        <w:rPr>
          <w:rFonts w:ascii="Minion Pro" w:hAnsi="Minion Pro"/>
          <w:lang w:val="en-GB"/>
        </w:rPr>
      </w:pPr>
      <w:r w:rsidRPr="00DF09E3">
        <w:rPr>
          <w:rFonts w:ascii="Minion Pro" w:hAnsi="Minion Pro"/>
          <w:color w:val="000000"/>
          <w:lang w:val="en-GB"/>
        </w:rPr>
        <w:t xml:space="preserve">It is also essential for translators to solve a reliable and fast internet connection, to identify </w:t>
      </w:r>
      <w:r>
        <w:rPr>
          <w:rFonts w:ascii="Minion Pro" w:hAnsi="Minion Pro"/>
          <w:color w:val="000000"/>
          <w:lang w:val="en-GB"/>
        </w:rPr>
        <w:t xml:space="preserve">the </w:t>
      </w:r>
      <w:r w:rsidRPr="00DF09E3">
        <w:rPr>
          <w:rFonts w:ascii="Minion Pro" w:hAnsi="Minion Pro"/>
          <w:color w:val="000000"/>
          <w:lang w:val="en-GB"/>
        </w:rPr>
        <w:t xml:space="preserve">tools that will facilitate their work (dictionaries, software, </w:t>
      </w:r>
      <w:r>
        <w:rPr>
          <w:rFonts w:ascii="Minion Pro" w:hAnsi="Minion Pro"/>
          <w:color w:val="000000"/>
          <w:lang w:val="en-GB"/>
        </w:rPr>
        <w:t>adjustable</w:t>
      </w:r>
      <w:r w:rsidRPr="00DF09E3">
        <w:rPr>
          <w:rFonts w:ascii="Minion Pro" w:hAnsi="Minion Pro"/>
          <w:color w:val="000000"/>
          <w:lang w:val="en-GB"/>
        </w:rPr>
        <w:t xml:space="preserve"> </w:t>
      </w:r>
      <w:r>
        <w:rPr>
          <w:rFonts w:ascii="Minion Pro" w:hAnsi="Minion Pro"/>
          <w:color w:val="000000"/>
          <w:lang w:val="en-GB"/>
        </w:rPr>
        <w:t>desk</w:t>
      </w:r>
      <w:r w:rsidRPr="00DF09E3">
        <w:rPr>
          <w:rFonts w:ascii="Minion Pro" w:hAnsi="Minion Pro"/>
          <w:color w:val="000000"/>
          <w:lang w:val="en-GB"/>
        </w:rPr>
        <w:t xml:space="preserve">), to take care of mental hygiene (including changing types of texts) and body care (especially enough sleep and exercise for </w:t>
      </w:r>
      <w:r>
        <w:rPr>
          <w:rFonts w:ascii="Minion Pro" w:hAnsi="Minion Pro"/>
          <w:color w:val="000000"/>
          <w:lang w:val="en-GB"/>
        </w:rPr>
        <w:t xml:space="preserve">a </w:t>
      </w:r>
      <w:r w:rsidRPr="00DF09E3">
        <w:rPr>
          <w:rFonts w:ascii="Minion Pro" w:hAnsi="Minion Pro"/>
          <w:color w:val="000000"/>
          <w:lang w:val="en-GB"/>
        </w:rPr>
        <w:t xml:space="preserve">healthy back) and eyesight (monitor brightness, suitable glasses, proper desk lighting). It is </w:t>
      </w:r>
      <w:r w:rsidR="00E61C75">
        <w:rPr>
          <w:rFonts w:ascii="Minion Pro" w:hAnsi="Minion Pro"/>
          <w:color w:val="000000"/>
          <w:lang w:val="en-GB"/>
        </w:rPr>
        <w:t xml:space="preserve">precisely </w:t>
      </w:r>
      <w:r w:rsidRPr="00DF09E3">
        <w:rPr>
          <w:rFonts w:ascii="Minion Pro" w:hAnsi="Minion Pro"/>
          <w:color w:val="000000"/>
          <w:lang w:val="en-GB"/>
        </w:rPr>
        <w:t xml:space="preserve">self-care that is often underestimated </w:t>
      </w:r>
      <w:r w:rsidR="00E61C75">
        <w:rPr>
          <w:rFonts w:ascii="Minion Pro" w:hAnsi="Minion Pro"/>
          <w:color w:val="000000"/>
          <w:lang w:val="en-GB"/>
        </w:rPr>
        <w:t xml:space="preserve">in working </w:t>
      </w:r>
      <w:r w:rsidRPr="00DF09E3">
        <w:rPr>
          <w:rFonts w:ascii="Minion Pro" w:hAnsi="Minion Pro"/>
          <w:color w:val="000000"/>
          <w:lang w:val="en-GB"/>
        </w:rPr>
        <w:t xml:space="preserve">on a freelance basis. It is also advisable to maintain contact with colleagues and the profession as such, to meet with publishers, not to forget collective management and possible financial incentives, and to monitor the offer of workshops. Being a professional means, among other things, knowing your possibilities and your price and being solid towards the publisher, the editor, </w:t>
      </w:r>
      <w:r w:rsidR="00E61C75">
        <w:rPr>
          <w:rFonts w:ascii="Minion Pro" w:hAnsi="Minion Pro"/>
          <w:color w:val="000000"/>
          <w:lang w:val="en-GB"/>
        </w:rPr>
        <w:t xml:space="preserve">your </w:t>
      </w:r>
      <w:r w:rsidRPr="00DF09E3">
        <w:rPr>
          <w:rFonts w:ascii="Minion Pro" w:hAnsi="Minion Pro"/>
          <w:color w:val="000000"/>
          <w:lang w:val="en-GB"/>
        </w:rPr>
        <w:t>colleagues and yourself.</w:t>
      </w:r>
      <w:r>
        <w:rPr>
          <w:rFonts w:ascii="Minion Pro" w:hAnsi="Minion Pro"/>
          <w:color w:val="000000"/>
          <w:lang w:val="en-GB"/>
        </w:rPr>
        <w:t xml:space="preserve"> </w:t>
      </w:r>
    </w:p>
    <w:p w14:paraId="4DE752A2" w14:textId="0AF6E8BF" w:rsidR="00C70A29" w:rsidRPr="00027BD4" w:rsidRDefault="00E61C75" w:rsidP="00C70A29">
      <w:pPr>
        <w:pStyle w:val="Normlnweb"/>
        <w:spacing w:before="240" w:beforeAutospacing="0" w:after="0" w:afterAutospacing="0"/>
        <w:jc w:val="both"/>
        <w:rPr>
          <w:rFonts w:ascii="Minion Pro" w:hAnsi="Minion Pro"/>
          <w:lang w:val="en-GB"/>
        </w:rPr>
      </w:pPr>
      <w:r>
        <w:rPr>
          <w:rFonts w:ascii="Minion Pro" w:hAnsi="Minion Pro"/>
          <w:color w:val="000000"/>
          <w:lang w:val="en-GB"/>
        </w:rPr>
        <w:t>In the second half of the workshop, the floor was taken by the translator, interpreter and teacher at the Institute of Translation Studies FA CU</w:t>
      </w:r>
      <w:r w:rsidR="00C70A29" w:rsidRPr="00027BD4">
        <w:rPr>
          <w:rFonts w:ascii="Minion Pro" w:hAnsi="Minion Pro"/>
          <w:color w:val="000000"/>
          <w:lang w:val="en-GB"/>
        </w:rPr>
        <w:t xml:space="preserve"> Alžběta Malkovská a</w:t>
      </w:r>
      <w:r>
        <w:rPr>
          <w:rFonts w:ascii="Minion Pro" w:hAnsi="Minion Pro"/>
          <w:color w:val="000000"/>
          <w:lang w:val="en-GB"/>
        </w:rPr>
        <w:t>nd she very synoptically showed the differences between various types of contracts</w:t>
      </w:r>
      <w:r w:rsidR="00C70A29" w:rsidRPr="00027BD4">
        <w:rPr>
          <w:rFonts w:ascii="Minion Pro" w:hAnsi="Minion Pro"/>
          <w:color w:val="000000"/>
          <w:lang w:val="en-GB"/>
        </w:rPr>
        <w:t xml:space="preserve"> (DPP</w:t>
      </w:r>
      <w:r w:rsidR="00DF641B">
        <w:rPr>
          <w:rFonts w:ascii="Minion Pro" w:hAnsi="Minion Pro"/>
          <w:color w:val="000000"/>
          <w:lang w:val="en-GB"/>
        </w:rPr>
        <w:t xml:space="preserve"> /Agreement to Complete a Job/</w:t>
      </w:r>
      <w:r w:rsidR="00C70A29" w:rsidRPr="00027BD4">
        <w:rPr>
          <w:rFonts w:ascii="Minion Pro" w:hAnsi="Minion Pro"/>
          <w:color w:val="000000"/>
          <w:lang w:val="en-GB"/>
        </w:rPr>
        <w:t>, DPČ</w:t>
      </w:r>
      <w:r w:rsidR="00DF641B">
        <w:rPr>
          <w:rFonts w:ascii="Minion Pro" w:hAnsi="Minion Pro"/>
          <w:color w:val="000000"/>
          <w:lang w:val="en-GB"/>
        </w:rPr>
        <w:t xml:space="preserve"> /Agreement to Perform Work/</w:t>
      </w:r>
      <w:r w:rsidR="00C70A29" w:rsidRPr="00027BD4">
        <w:rPr>
          <w:rFonts w:ascii="Minion Pro" w:hAnsi="Minion Pro"/>
          <w:color w:val="000000"/>
          <w:lang w:val="en-GB"/>
        </w:rPr>
        <w:t>, smlouva o dílo</w:t>
      </w:r>
      <w:r w:rsidR="00DF641B">
        <w:rPr>
          <w:rFonts w:ascii="Minion Pro" w:hAnsi="Minion Pro"/>
          <w:color w:val="000000"/>
          <w:lang w:val="en-GB"/>
        </w:rPr>
        <w:t xml:space="preserve"> /Contract of Work/</w:t>
      </w:r>
      <w:r w:rsidR="00C70A29" w:rsidRPr="00027BD4">
        <w:rPr>
          <w:rFonts w:ascii="Minion Pro" w:hAnsi="Minion Pro"/>
          <w:color w:val="000000"/>
          <w:lang w:val="en-GB"/>
        </w:rPr>
        <w:t>, autorská smlouva</w:t>
      </w:r>
      <w:r w:rsidR="000145C9">
        <w:rPr>
          <w:rFonts w:ascii="Minion Pro" w:hAnsi="Minion Pro"/>
          <w:color w:val="000000"/>
          <w:lang w:val="en-GB"/>
        </w:rPr>
        <w:t xml:space="preserve"> /authorial contract/</w:t>
      </w:r>
      <w:r w:rsidR="00C70A29" w:rsidRPr="00027BD4">
        <w:rPr>
          <w:rFonts w:ascii="Minion Pro" w:hAnsi="Minion Pro"/>
          <w:color w:val="000000"/>
          <w:lang w:val="en-GB"/>
        </w:rPr>
        <w:t>, smlouva o poskytování překladatelských služeb</w:t>
      </w:r>
      <w:r w:rsidR="000145C9">
        <w:rPr>
          <w:rFonts w:ascii="Minion Pro" w:hAnsi="Minion Pro"/>
          <w:color w:val="000000"/>
          <w:lang w:val="en-GB"/>
        </w:rPr>
        <w:t xml:space="preserve"> /contract on the provision of translation services/</w:t>
      </w:r>
      <w:r w:rsidR="00C70A29" w:rsidRPr="00027BD4">
        <w:rPr>
          <w:rFonts w:ascii="Minion Pro" w:hAnsi="Minion Pro"/>
          <w:color w:val="000000"/>
          <w:lang w:val="en-GB"/>
        </w:rPr>
        <w:t xml:space="preserve">) </w:t>
      </w:r>
      <w:r w:rsidR="00DF641B" w:rsidRPr="00DF641B">
        <w:rPr>
          <w:rFonts w:ascii="Minion Pro" w:hAnsi="Minion Pro"/>
          <w:color w:val="000000"/>
          <w:lang w:val="en-GB"/>
        </w:rPr>
        <w:t>and the requirements for starting a business as a self-employed person</w:t>
      </w:r>
      <w:r w:rsidR="00C70A29" w:rsidRPr="00027BD4">
        <w:rPr>
          <w:rFonts w:ascii="Minion Pro" w:hAnsi="Minion Pro"/>
          <w:color w:val="000000"/>
          <w:lang w:val="en-GB"/>
        </w:rPr>
        <w:t xml:space="preserve">. </w:t>
      </w:r>
      <w:r w:rsidR="00DF641B" w:rsidRPr="00DF641B">
        <w:rPr>
          <w:rFonts w:ascii="Minion Pro" w:hAnsi="Minion Pro"/>
          <w:color w:val="000000"/>
          <w:lang w:val="en-GB"/>
        </w:rPr>
        <w:t>It is necessary to clarify whether it is an ancillary or main activity, to obtain a trade license, ideally also a data box and a business account, and at the same time to register for personal income tax at the F</w:t>
      </w:r>
      <w:r w:rsidR="00DF641B">
        <w:rPr>
          <w:rFonts w:ascii="Minion Pro" w:hAnsi="Minion Pro"/>
          <w:color w:val="000000"/>
          <w:lang w:val="en-GB"/>
        </w:rPr>
        <w:t>O</w:t>
      </w:r>
      <w:r w:rsidR="00DF641B" w:rsidRPr="00DF641B">
        <w:rPr>
          <w:rFonts w:ascii="Minion Pro" w:hAnsi="Minion Pro"/>
          <w:color w:val="000000"/>
          <w:lang w:val="en-GB"/>
        </w:rPr>
        <w:t xml:space="preserve"> and to pay health and social insurance with your health insurance company and social security administration</w:t>
      </w:r>
      <w:r w:rsidR="00C70A29" w:rsidRPr="00027BD4">
        <w:rPr>
          <w:rFonts w:ascii="Minion Pro" w:hAnsi="Minion Pro"/>
          <w:color w:val="000000"/>
          <w:lang w:val="en-GB"/>
        </w:rPr>
        <w:t xml:space="preserve">. </w:t>
      </w:r>
      <w:r w:rsidR="00185E25">
        <w:rPr>
          <w:rFonts w:ascii="Minion Pro" w:hAnsi="Minion Pro"/>
          <w:color w:val="000000"/>
          <w:lang w:val="en-GB"/>
        </w:rPr>
        <w:t>Part of t</w:t>
      </w:r>
      <w:r w:rsidR="00185E25" w:rsidRPr="00185E25">
        <w:rPr>
          <w:rFonts w:ascii="Minion Pro" w:hAnsi="Minion Pro"/>
          <w:color w:val="000000"/>
          <w:lang w:val="en-GB"/>
        </w:rPr>
        <w:t>he presentation</w:t>
      </w:r>
      <w:r w:rsidR="00185E25">
        <w:rPr>
          <w:rFonts w:ascii="Minion Pro" w:hAnsi="Minion Pro"/>
          <w:color w:val="000000"/>
          <w:lang w:val="en-GB"/>
        </w:rPr>
        <w:t xml:space="preserve"> was</w:t>
      </w:r>
      <w:r w:rsidR="00185E25" w:rsidRPr="00185E25">
        <w:rPr>
          <w:rFonts w:ascii="Minion Pro" w:hAnsi="Minion Pro"/>
          <w:color w:val="000000"/>
          <w:lang w:val="en-GB"/>
        </w:rPr>
        <w:t xml:space="preserve"> also </w:t>
      </w:r>
      <w:r w:rsidR="00185E25">
        <w:rPr>
          <w:rFonts w:ascii="Minion Pro" w:hAnsi="Minion Pro"/>
          <w:color w:val="000000"/>
          <w:lang w:val="en-GB"/>
        </w:rPr>
        <w:t>the</w:t>
      </w:r>
      <w:r w:rsidR="00185E25" w:rsidRPr="00185E25">
        <w:rPr>
          <w:rFonts w:ascii="Minion Pro" w:hAnsi="Minion Pro"/>
          <w:color w:val="000000"/>
          <w:lang w:val="en-GB"/>
        </w:rPr>
        <w:t xml:space="preserve"> specific minimum </w:t>
      </w:r>
      <w:r w:rsidR="00185E25">
        <w:rPr>
          <w:rFonts w:ascii="Minion Pro" w:hAnsi="Minion Pro"/>
          <w:color w:val="000000"/>
          <w:lang w:val="en-GB"/>
        </w:rPr>
        <w:t>monthly prepayments</w:t>
      </w:r>
      <w:r w:rsidR="00C70A29" w:rsidRPr="00027BD4">
        <w:rPr>
          <w:rFonts w:ascii="Minion Pro" w:hAnsi="Minion Pro"/>
          <w:color w:val="000000"/>
          <w:lang w:val="en-GB"/>
        </w:rPr>
        <w:t xml:space="preserve"> </w:t>
      </w:r>
      <w:r w:rsidR="00FE16B1">
        <w:rPr>
          <w:rFonts w:ascii="Minion Pro" w:hAnsi="Minion Pro"/>
          <w:color w:val="000000"/>
          <w:lang w:val="en-GB"/>
        </w:rPr>
        <w:t>for</w:t>
      </w:r>
      <w:r w:rsidR="00C70A29" w:rsidRPr="00027BD4">
        <w:rPr>
          <w:rFonts w:ascii="Minion Pro" w:hAnsi="Minion Pro"/>
          <w:color w:val="000000"/>
          <w:lang w:val="en-GB"/>
        </w:rPr>
        <w:t xml:space="preserve"> 2022.</w:t>
      </w:r>
    </w:p>
    <w:p w14:paraId="3E59FD46" w14:textId="26386E39" w:rsidR="00C70A29" w:rsidRPr="00027BD4" w:rsidRDefault="00FE16B1" w:rsidP="00C70A29">
      <w:pPr>
        <w:pStyle w:val="Normlnweb"/>
        <w:spacing w:before="240" w:beforeAutospacing="0" w:after="0" w:afterAutospacing="0"/>
        <w:jc w:val="both"/>
        <w:rPr>
          <w:rFonts w:ascii="Minion Pro" w:hAnsi="Minion Pro"/>
          <w:lang w:val="en-GB"/>
        </w:rPr>
      </w:pPr>
      <w:r>
        <w:rPr>
          <w:rFonts w:ascii="Minion Pro" w:hAnsi="Minion Pro"/>
          <w:color w:val="000000"/>
          <w:lang w:val="en-GB"/>
        </w:rPr>
        <w:t xml:space="preserve">The lecturer further </w:t>
      </w:r>
      <w:r w:rsidRPr="00FE16B1">
        <w:rPr>
          <w:rFonts w:ascii="Minion Pro" w:hAnsi="Minion Pro"/>
          <w:color w:val="000000"/>
          <w:lang w:val="en-GB"/>
        </w:rPr>
        <w:t xml:space="preserve">presented the tax conditions of </w:t>
      </w:r>
      <w:r>
        <w:rPr>
          <w:rFonts w:ascii="Minion Pro" w:hAnsi="Minion Pro"/>
          <w:color w:val="000000"/>
          <w:lang w:val="en-GB"/>
        </w:rPr>
        <w:t xml:space="preserve">the </w:t>
      </w:r>
      <w:r w:rsidRPr="00FE16B1">
        <w:rPr>
          <w:rFonts w:ascii="Minion Pro" w:hAnsi="Minion Pro"/>
          <w:color w:val="000000"/>
          <w:lang w:val="en-GB"/>
        </w:rPr>
        <w:t>individual types of contracts depending on the amount of</w:t>
      </w:r>
      <w:r>
        <w:rPr>
          <w:rFonts w:ascii="Minion Pro" w:hAnsi="Minion Pro"/>
          <w:color w:val="000000"/>
          <w:lang w:val="en-GB"/>
        </w:rPr>
        <w:t xml:space="preserve"> the </w:t>
      </w:r>
      <w:r w:rsidRPr="00FE16B1">
        <w:rPr>
          <w:rFonts w:ascii="Minion Pro" w:hAnsi="Minion Pro"/>
          <w:color w:val="000000"/>
          <w:lang w:val="en-GB"/>
        </w:rPr>
        <w:t>fees and taxation</w:t>
      </w:r>
      <w:r>
        <w:rPr>
          <w:rFonts w:ascii="Minion Pro" w:hAnsi="Minion Pro"/>
          <w:color w:val="000000"/>
          <w:lang w:val="en-GB"/>
        </w:rPr>
        <w:t xml:space="preserve"> of the </w:t>
      </w:r>
      <w:r w:rsidRPr="00FE16B1">
        <w:rPr>
          <w:rFonts w:ascii="Minion Pro" w:hAnsi="Minion Pro"/>
          <w:color w:val="000000"/>
          <w:lang w:val="en-GB"/>
        </w:rPr>
        <w:t>self-employed and pointed out possible pitfalls associated with the flat tax (e</w:t>
      </w:r>
      <w:r>
        <w:rPr>
          <w:rFonts w:ascii="Minion Pro" w:hAnsi="Minion Pro"/>
          <w:color w:val="000000"/>
          <w:lang w:val="en-GB"/>
        </w:rPr>
        <w:t>.</w:t>
      </w:r>
      <w:r w:rsidRPr="00FE16B1">
        <w:rPr>
          <w:rFonts w:ascii="Minion Pro" w:hAnsi="Minion Pro"/>
          <w:color w:val="000000"/>
          <w:lang w:val="en-GB"/>
        </w:rPr>
        <w:t>g</w:t>
      </w:r>
      <w:r>
        <w:rPr>
          <w:rFonts w:ascii="Minion Pro" w:hAnsi="Minion Pro"/>
          <w:color w:val="000000"/>
          <w:lang w:val="en-GB"/>
        </w:rPr>
        <w:t>.,</w:t>
      </w:r>
      <w:r w:rsidRPr="00FE16B1">
        <w:rPr>
          <w:rFonts w:ascii="Minion Pro" w:hAnsi="Minion Pro"/>
          <w:color w:val="000000"/>
          <w:lang w:val="en-GB"/>
        </w:rPr>
        <w:t xml:space="preserve"> problems with proving income when applying for a mortgage or maternity </w:t>
      </w:r>
      <w:r>
        <w:rPr>
          <w:rFonts w:ascii="Minion Pro" w:hAnsi="Minion Pro"/>
          <w:color w:val="000000"/>
          <w:lang w:val="en-GB"/>
        </w:rPr>
        <w:t>leave</w:t>
      </w:r>
      <w:r w:rsidRPr="00FE16B1">
        <w:rPr>
          <w:rFonts w:ascii="Minion Pro" w:hAnsi="Minion Pro"/>
          <w:color w:val="000000"/>
          <w:lang w:val="en-GB"/>
        </w:rPr>
        <w:t xml:space="preserve">). </w:t>
      </w:r>
    </w:p>
    <w:p w14:paraId="1D5639E7" w14:textId="479D4E97" w:rsidR="00C70A29" w:rsidRPr="00027BD4" w:rsidRDefault="00E61C75" w:rsidP="00C70A29">
      <w:pPr>
        <w:pStyle w:val="Normlnweb"/>
        <w:spacing w:before="240" w:beforeAutospacing="0" w:after="0" w:afterAutospacing="0"/>
        <w:jc w:val="both"/>
        <w:rPr>
          <w:rFonts w:ascii="Minion Pro" w:hAnsi="Minion Pro"/>
          <w:lang w:val="en-GB"/>
        </w:rPr>
      </w:pPr>
      <w:r>
        <w:rPr>
          <w:rFonts w:ascii="Minion Pro" w:hAnsi="Minion Pro"/>
          <w:color w:val="000000"/>
          <w:lang w:val="en-GB"/>
        </w:rPr>
        <w:t>At</w:t>
      </w:r>
      <w:r w:rsidRPr="00E61C75">
        <w:rPr>
          <w:rFonts w:ascii="Minion Pro" w:hAnsi="Minion Pro"/>
          <w:color w:val="000000"/>
          <w:lang w:val="en-GB"/>
        </w:rPr>
        <w:t xml:space="preserve"> the end, she added a tip on several information sources that are worth following: finance.cz, mesec.cz and jakpodnikat.cz. At the same time, she pointed out that the issue of translation fees is so complex and unusual in terms of taxation that it is not advisable to rely on tax advisers. </w:t>
      </w:r>
      <w:r>
        <w:rPr>
          <w:rFonts w:ascii="Minion Pro" w:hAnsi="Minion Pro"/>
          <w:color w:val="000000"/>
          <w:lang w:val="en-GB"/>
        </w:rPr>
        <w:t>T</w:t>
      </w:r>
      <w:r w:rsidRPr="00E61C75">
        <w:rPr>
          <w:rFonts w:ascii="Minion Pro" w:hAnsi="Minion Pro"/>
          <w:color w:val="000000"/>
          <w:lang w:val="en-GB"/>
        </w:rPr>
        <w:t xml:space="preserve">hey </w:t>
      </w:r>
      <w:r>
        <w:rPr>
          <w:rFonts w:ascii="Minion Pro" w:hAnsi="Minion Pro"/>
          <w:color w:val="000000"/>
          <w:lang w:val="en-GB"/>
        </w:rPr>
        <w:t>v</w:t>
      </w:r>
      <w:r w:rsidRPr="00E61C75">
        <w:rPr>
          <w:rFonts w:ascii="Minion Pro" w:hAnsi="Minion Pro"/>
          <w:color w:val="000000"/>
          <w:lang w:val="en-GB"/>
        </w:rPr>
        <w:t>ery often have only minimal experience with these types of income</w:t>
      </w:r>
      <w:r>
        <w:rPr>
          <w:rFonts w:ascii="Minion Pro" w:hAnsi="Minion Pro"/>
          <w:color w:val="000000"/>
          <w:lang w:val="en-GB"/>
        </w:rPr>
        <w:t>s</w:t>
      </w:r>
      <w:r w:rsidRPr="00E61C75">
        <w:rPr>
          <w:rFonts w:ascii="Minion Pro" w:hAnsi="Minion Pro"/>
          <w:color w:val="000000"/>
          <w:lang w:val="en-GB"/>
        </w:rPr>
        <w:t xml:space="preserve"> and the translator </w:t>
      </w:r>
      <w:r w:rsidRPr="00E61C75">
        <w:rPr>
          <w:rFonts w:ascii="Minion Pro" w:hAnsi="Minion Pro"/>
          <w:color w:val="000000"/>
          <w:lang w:val="en-GB"/>
        </w:rPr>
        <w:lastRenderedPageBreak/>
        <w:t xml:space="preserve">may have to pay a fine even though he has paid an expert. According to Alžběta Malkovská, it is therefore essential to understand and orientate oneself in it. </w:t>
      </w:r>
    </w:p>
    <w:sectPr w:rsidR="00C70A29" w:rsidRPr="00027B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Cambria"/>
    <w:panose1 w:val="02040503050306020203"/>
    <w:charset w:val="00"/>
    <w:family w:val="roman"/>
    <w:notTrueType/>
    <w:pitch w:val="variable"/>
    <w:sig w:usb0="6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A29"/>
    <w:rsid w:val="000145C9"/>
    <w:rsid w:val="00027BD4"/>
    <w:rsid w:val="00084779"/>
    <w:rsid w:val="00185E25"/>
    <w:rsid w:val="00326B71"/>
    <w:rsid w:val="00375678"/>
    <w:rsid w:val="004C0E15"/>
    <w:rsid w:val="00675332"/>
    <w:rsid w:val="00724352"/>
    <w:rsid w:val="007348C9"/>
    <w:rsid w:val="00793BFB"/>
    <w:rsid w:val="00794784"/>
    <w:rsid w:val="007C63EF"/>
    <w:rsid w:val="008A2187"/>
    <w:rsid w:val="009C2A5B"/>
    <w:rsid w:val="00A81D0F"/>
    <w:rsid w:val="00AB0F95"/>
    <w:rsid w:val="00C70A29"/>
    <w:rsid w:val="00CF6F36"/>
    <w:rsid w:val="00D065C7"/>
    <w:rsid w:val="00D117EA"/>
    <w:rsid w:val="00DF09E3"/>
    <w:rsid w:val="00DF641B"/>
    <w:rsid w:val="00E61C75"/>
    <w:rsid w:val="00EC5917"/>
    <w:rsid w:val="00FE1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E8F7E7"/>
  <w14:defaultImageDpi w14:val="32767"/>
  <w15:chartTrackingRefBased/>
  <w15:docId w15:val="{3399518C-AD65-43BE-B29A-9D3A792E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70A2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61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Pages>
  <Words>966</Words>
  <Characters>5705</Characters>
  <Application>Microsoft Office Word</Application>
  <DocSecurity>0</DocSecurity>
  <Lines>47</Lines>
  <Paragraphs>13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Krištůfková</dc:creator>
  <cp:keywords/>
  <dc:description/>
  <cp:lastModifiedBy>Kateřina Krištůfková</cp:lastModifiedBy>
  <cp:revision>18</cp:revision>
  <dcterms:created xsi:type="dcterms:W3CDTF">2022-01-26T07:00:00Z</dcterms:created>
  <dcterms:modified xsi:type="dcterms:W3CDTF">2022-01-27T07:30:00Z</dcterms:modified>
</cp:coreProperties>
</file>